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6E5" w:rsidRDefault="006946E5" w:rsidP="006946E5">
      <w:pPr>
        <w:pStyle w:val="Title"/>
      </w:pPr>
      <w:bookmarkStart w:id="0" w:name="_GoBack"/>
      <w:r>
        <w:rPr>
          <w:rStyle w:val="Thicktitle"/>
          <w:color w:val="6A7139"/>
        </w:rPr>
        <w:t>meze</w:t>
      </w:r>
      <w:r>
        <w:t xml:space="preserve"> </w:t>
      </w:r>
      <w:r>
        <w:rPr>
          <w:rStyle w:val="Serifitalic"/>
          <w:color w:val="8D3428"/>
        </w:rPr>
        <w:t>burger</w:t>
      </w:r>
    </w:p>
    <w:bookmarkEnd w:id="0"/>
    <w:p w:rsidR="006946E5" w:rsidRDefault="006946E5" w:rsidP="006946E5">
      <w:pPr>
        <w:pStyle w:val="Yield"/>
        <w:rPr>
          <w:rStyle w:val="Bold"/>
        </w:rPr>
      </w:pPr>
      <w:r>
        <w:t>M</w:t>
      </w:r>
      <w:r>
        <w:t xml:space="preserve">       yields </w:t>
      </w:r>
      <w:r>
        <w:rPr>
          <w:rStyle w:val="Bold"/>
        </w:rPr>
        <w:t>4 burgers</w:t>
      </w:r>
    </w:p>
    <w:p w:rsidR="006946E5" w:rsidRDefault="006946E5" w:rsidP="006946E5">
      <w:pPr>
        <w:pStyle w:val="Yield"/>
        <w:rPr>
          <w:rFonts w:ascii="AvenirLTStd-MediumOblique" w:hAnsi="AvenirLTStd-MediumOblique" w:cs="AvenirLTStd-MediumOblique"/>
          <w:i/>
          <w:iCs/>
          <w:caps w:val="0"/>
          <w:w w:val="100"/>
        </w:rPr>
      </w:pPr>
      <w:r>
        <w:rPr>
          <w:rFonts w:ascii="AvenirLTStd-MediumOblique" w:hAnsi="AvenirLTStd-MediumOblique" w:cs="AvenirLTStd-MediumOblique"/>
          <w:i/>
          <w:iCs/>
          <w:caps w:val="0"/>
          <w:w w:val="100"/>
        </w:rPr>
        <w:t xml:space="preserve">I kicked off my 2015 Israel Foodie Tour with a cooking demonstration. In developing the burger for that show, I wanted to use as many Middle Eastern ingredients as possible, to whet the appetites of the participants for what they would experience in the upcoming days. The chickpeas in the burger, the crunch of the sumac onions, the creaminess of the </w:t>
      </w:r>
      <w:proofErr w:type="spellStart"/>
      <w:r>
        <w:rPr>
          <w:rFonts w:ascii="AvenirLTStd-MediumOblique" w:hAnsi="AvenirLTStd-MediumOblique" w:cs="AvenirLTStd-MediumOblique"/>
          <w:i/>
          <w:iCs/>
          <w:caps w:val="0"/>
          <w:w w:val="100"/>
        </w:rPr>
        <w:t>techina</w:t>
      </w:r>
      <w:proofErr w:type="spellEnd"/>
      <w:r>
        <w:rPr>
          <w:rFonts w:ascii="AvenirLTStd-MediumOblique" w:hAnsi="AvenirLTStd-MediumOblique" w:cs="AvenirLTStd-MediumOblique"/>
          <w:i/>
          <w:iCs/>
          <w:caps w:val="0"/>
          <w:w w:val="100"/>
        </w:rPr>
        <w:t xml:space="preserve">, the hit of </w:t>
      </w:r>
      <w:proofErr w:type="spellStart"/>
      <w:r>
        <w:rPr>
          <w:rFonts w:ascii="AvenirLTStd-MediumOblique" w:hAnsi="AvenirLTStd-MediumOblique" w:cs="AvenirLTStd-MediumOblique"/>
          <w:i/>
          <w:iCs/>
          <w:caps w:val="0"/>
          <w:w w:val="100"/>
        </w:rPr>
        <w:t>za’atar</w:t>
      </w:r>
      <w:proofErr w:type="spellEnd"/>
      <w:r>
        <w:rPr>
          <w:rFonts w:ascii="AvenirLTStd-MediumOblique" w:hAnsi="AvenirLTStd-MediumOblique" w:cs="AvenirLTStd-MediumOblique"/>
          <w:i/>
          <w:iCs/>
          <w:caps w:val="0"/>
          <w:w w:val="100"/>
        </w:rPr>
        <w:t xml:space="preserve"> in the olive oil, the crisp grilled eggplant: this one rang every bell. You will LOVE it.</w:t>
      </w:r>
    </w:p>
    <w:p w:rsidR="006946E5" w:rsidRDefault="006946E5" w:rsidP="006946E5">
      <w:pPr>
        <w:pStyle w:val="Ingredients"/>
      </w:pPr>
      <w:proofErr w:type="gramStart"/>
      <w:r>
        <w:t>1 cup</w:t>
      </w:r>
      <w:proofErr w:type="gramEnd"/>
      <w:r>
        <w:t xml:space="preserve"> chickpeas </w:t>
      </w:r>
      <w:r>
        <w:rPr>
          <w:rStyle w:val="ingredientsaftercomma"/>
        </w:rPr>
        <w:t>(may be canned)</w:t>
      </w:r>
    </w:p>
    <w:p w:rsidR="006946E5" w:rsidRDefault="006946E5" w:rsidP="006946E5">
      <w:pPr>
        <w:pStyle w:val="Ingredients"/>
      </w:pPr>
      <w:proofErr w:type="gramStart"/>
      <w:r>
        <w:t>1 pound</w:t>
      </w:r>
      <w:proofErr w:type="gramEnd"/>
      <w:r>
        <w:t xml:space="preserve"> ground beef</w:t>
      </w:r>
    </w:p>
    <w:p w:rsidR="006946E5" w:rsidRDefault="006946E5" w:rsidP="006946E5">
      <w:pPr>
        <w:pStyle w:val="Ingredients"/>
      </w:pPr>
      <w:r>
        <w:t xml:space="preserve">2 teaspoons </w:t>
      </w:r>
      <w:proofErr w:type="spellStart"/>
      <w:r>
        <w:t>schwarma</w:t>
      </w:r>
      <w:proofErr w:type="spellEnd"/>
      <w:r>
        <w:t xml:space="preserve"> spice</w:t>
      </w:r>
    </w:p>
    <w:p w:rsidR="006946E5" w:rsidRDefault="006946E5" w:rsidP="006946E5">
      <w:pPr>
        <w:pStyle w:val="Ingredients"/>
      </w:pPr>
      <w:r>
        <w:t>1 medium eggplant</w:t>
      </w:r>
    </w:p>
    <w:p w:rsidR="006946E5" w:rsidRDefault="006946E5" w:rsidP="006946E5">
      <w:pPr>
        <w:pStyle w:val="Ingredients"/>
      </w:pPr>
      <w:proofErr w:type="gramStart"/>
      <w:r>
        <w:t>extra</w:t>
      </w:r>
      <w:proofErr w:type="gramEnd"/>
      <w:r>
        <w:t xml:space="preserve">-virgin olive oil </w:t>
      </w:r>
    </w:p>
    <w:p w:rsidR="006946E5" w:rsidRDefault="006946E5" w:rsidP="006946E5">
      <w:pPr>
        <w:pStyle w:val="Ingredients"/>
      </w:pPr>
      <w:proofErr w:type="gramStart"/>
      <w:r>
        <w:t>1 teaspoon</w:t>
      </w:r>
      <w:proofErr w:type="gramEnd"/>
      <w:r>
        <w:t xml:space="preserve"> kosher salt </w:t>
      </w:r>
    </w:p>
    <w:p w:rsidR="006946E5" w:rsidRDefault="006946E5" w:rsidP="006946E5">
      <w:pPr>
        <w:pStyle w:val="Ingredients"/>
      </w:pPr>
      <w:r>
        <w:t xml:space="preserve">1 onion, </w:t>
      </w:r>
      <w:r>
        <w:rPr>
          <w:rStyle w:val="ingredientsaftercomma"/>
        </w:rPr>
        <w:t>halved, thinly sliced</w:t>
      </w:r>
    </w:p>
    <w:p w:rsidR="006946E5" w:rsidRDefault="006946E5" w:rsidP="006946E5">
      <w:pPr>
        <w:pStyle w:val="Ingredients"/>
      </w:pPr>
      <w:proofErr w:type="gramStart"/>
      <w:r>
        <w:t>1 tablespoon</w:t>
      </w:r>
      <w:proofErr w:type="gramEnd"/>
      <w:r>
        <w:t xml:space="preserve"> sumac</w:t>
      </w:r>
    </w:p>
    <w:p w:rsidR="006946E5" w:rsidRDefault="006946E5" w:rsidP="006946E5">
      <w:pPr>
        <w:pStyle w:val="Ingredients"/>
      </w:pPr>
      <w:proofErr w:type="gramStart"/>
      <w:r>
        <w:t>1 teaspoon</w:t>
      </w:r>
      <w:proofErr w:type="gramEnd"/>
      <w:r>
        <w:t xml:space="preserve"> </w:t>
      </w:r>
      <w:proofErr w:type="spellStart"/>
      <w:r>
        <w:t>za’atar</w:t>
      </w:r>
      <w:proofErr w:type="spellEnd"/>
    </w:p>
    <w:p w:rsidR="006946E5" w:rsidRDefault="006946E5" w:rsidP="006946E5">
      <w:pPr>
        <w:pStyle w:val="Ingredients"/>
      </w:pPr>
      <w:r>
        <w:t xml:space="preserve">2 teaspoons </w:t>
      </w:r>
      <w:proofErr w:type="spellStart"/>
      <w:r>
        <w:t>techina</w:t>
      </w:r>
      <w:proofErr w:type="spellEnd"/>
      <w:r>
        <w:t xml:space="preserve"> </w:t>
      </w:r>
    </w:p>
    <w:p w:rsidR="006946E5" w:rsidRDefault="006946E5" w:rsidP="006946E5">
      <w:pPr>
        <w:pStyle w:val="Ingredients"/>
      </w:pPr>
      <w:r>
        <w:t xml:space="preserve">1 small beefsteak tomato, </w:t>
      </w:r>
      <w:r>
        <w:rPr>
          <w:rStyle w:val="ingredientsaftercomma"/>
        </w:rPr>
        <w:t>thinly sliced</w:t>
      </w:r>
    </w:p>
    <w:p w:rsidR="006946E5" w:rsidRDefault="006946E5" w:rsidP="006946E5">
      <w:pPr>
        <w:pStyle w:val="Ingredients"/>
      </w:pPr>
      <w:r>
        <w:t xml:space="preserve">1 English or Persian cucumber, </w:t>
      </w:r>
      <w:r>
        <w:rPr>
          <w:rStyle w:val="ingredientsaftercomma"/>
        </w:rPr>
        <w:t>not peeled,</w:t>
      </w:r>
      <w:r>
        <w:t xml:space="preserve"> </w:t>
      </w:r>
      <w:r>
        <w:rPr>
          <w:rStyle w:val="ingredientsaftercomma"/>
        </w:rPr>
        <w:t>cut into paper-thin slices</w:t>
      </w:r>
      <w:r>
        <w:t xml:space="preserve"> </w:t>
      </w:r>
    </w:p>
    <w:p w:rsidR="006946E5" w:rsidRDefault="006946E5" w:rsidP="006946E5">
      <w:pPr>
        <w:pStyle w:val="Ingredients"/>
      </w:pPr>
      <w:r>
        <w:t xml:space="preserve">6 </w:t>
      </w:r>
      <w:proofErr w:type="spellStart"/>
      <w:r>
        <w:t>Kalamata</w:t>
      </w:r>
      <w:proofErr w:type="spellEnd"/>
      <w:r>
        <w:t xml:space="preserve"> olives, </w:t>
      </w:r>
      <w:r>
        <w:rPr>
          <w:rStyle w:val="ingredientsaftercomma"/>
        </w:rPr>
        <w:t>pitted and chopped</w:t>
      </w:r>
    </w:p>
    <w:p w:rsidR="006946E5" w:rsidRDefault="006946E5" w:rsidP="006946E5">
      <w:pPr>
        <w:pStyle w:val="Ingredients"/>
      </w:pPr>
      <w:r>
        <w:t>4 burger buns</w:t>
      </w:r>
    </w:p>
    <w:p w:rsidR="006946E5" w:rsidRDefault="006946E5" w:rsidP="006946E5">
      <w:pPr>
        <w:pStyle w:val="instructions"/>
      </w:pPr>
      <w:r>
        <w:t xml:space="preserve">Place the chickpeas into a large bowl. Using a potato masher, mash the chickpeas. Add the ground beef and </w:t>
      </w:r>
      <w:proofErr w:type="spellStart"/>
      <w:r>
        <w:t>schwarma</w:t>
      </w:r>
      <w:proofErr w:type="spellEnd"/>
      <w:r>
        <w:t xml:space="preserve"> spice. Mix well to combine. Divide and shape into 4 burgers. </w:t>
      </w:r>
    </w:p>
    <w:p w:rsidR="006946E5" w:rsidRDefault="006946E5" w:rsidP="006946E5">
      <w:pPr>
        <w:pStyle w:val="instructions"/>
      </w:pPr>
      <w:r>
        <w:t>Slice the eggplant into 4 (½-inch-</w:t>
      </w:r>
      <w:proofErr w:type="gramStart"/>
      <w:r>
        <w:t>thick )</w:t>
      </w:r>
      <w:proofErr w:type="gramEnd"/>
      <w:r>
        <w:t xml:space="preserve"> slices, the same diameter as the burgers. Place into a bowl; drizzle with olive oil and kosher salt. Rub the oil in; allow </w:t>
      </w:r>
      <w:proofErr w:type="gramStart"/>
      <w:r>
        <w:t>to tenderize</w:t>
      </w:r>
      <w:proofErr w:type="gramEnd"/>
      <w:r>
        <w:t xml:space="preserve"> for a few minutes. </w:t>
      </w:r>
    </w:p>
    <w:p w:rsidR="006946E5" w:rsidRDefault="006946E5" w:rsidP="006946E5">
      <w:pPr>
        <w:pStyle w:val="instructions"/>
      </w:pPr>
      <w:r>
        <w:t>Place the onion slices into a small bowl. Toss with the sumac and 2 teaspoons olive oil. Set aside.</w:t>
      </w:r>
    </w:p>
    <w:p w:rsidR="006946E5" w:rsidRDefault="006946E5" w:rsidP="006946E5">
      <w:pPr>
        <w:pStyle w:val="instructions"/>
      </w:pPr>
      <w:r>
        <w:t xml:space="preserve">In a small bowl or ramekin, combine the </w:t>
      </w:r>
      <w:proofErr w:type="spellStart"/>
      <w:r>
        <w:t>za’atar</w:t>
      </w:r>
      <w:proofErr w:type="spellEnd"/>
      <w:r>
        <w:t xml:space="preserve"> with </w:t>
      </w:r>
      <w:proofErr w:type="gramStart"/>
      <w:r>
        <w:t>1 tablespoon</w:t>
      </w:r>
      <w:proofErr w:type="gramEnd"/>
      <w:r>
        <w:t xml:space="preserve"> olive oil.</w:t>
      </w:r>
    </w:p>
    <w:p w:rsidR="006946E5" w:rsidRDefault="006946E5" w:rsidP="006946E5">
      <w:pPr>
        <w:pStyle w:val="instructions"/>
      </w:pPr>
      <w:r>
        <w:t>Coat a nonstick grill pan with nonstick cooking spray. Heat the pan until very hot but not smoking. Grill the eggplant, trying not to move it around so you get nice grill marks on both sides. Remove to a platter; set aside. Re-spray the pan; sear the burgers, 6-7 minutes per side.</w:t>
      </w:r>
    </w:p>
    <w:p w:rsidR="006946E5" w:rsidRDefault="006946E5" w:rsidP="006946E5">
      <w:pPr>
        <w:pStyle w:val="instructions"/>
      </w:pPr>
      <w:r>
        <w:rPr>
          <w:rStyle w:val="instructionsbold"/>
        </w:rPr>
        <w:t>Assemble the burgers:</w:t>
      </w:r>
      <w:r>
        <w:t xml:space="preserve"> Spread ½ teaspoon </w:t>
      </w:r>
      <w:proofErr w:type="spellStart"/>
      <w:r>
        <w:t>techina</w:t>
      </w:r>
      <w:proofErr w:type="spellEnd"/>
      <w:r>
        <w:t xml:space="preserve"> on one side of the bun and spread a little of the </w:t>
      </w:r>
      <w:proofErr w:type="spellStart"/>
      <w:r>
        <w:t>za’atar</w:t>
      </w:r>
      <w:proofErr w:type="spellEnd"/>
      <w:r>
        <w:t xml:space="preserve"> mix on the other side. Place a burger on the bottom half of a bun. Top with eggplant slice, tomato, cucumber, sumac onions, and olives. Top with second half of bun. Repeat with remaining burgers and buns. </w:t>
      </w:r>
    </w:p>
    <w:p w:rsidR="009B43E9" w:rsidRDefault="009B43E9"/>
    <w:sectPr w:rsidR="009B43E9" w:rsidSect="00EF43A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AvenirLTStd-Roman">
    <w:altName w:val="Avenir LT Std 55 Roman"/>
    <w:panose1 w:val="00000000000000000000"/>
    <w:charset w:val="4D"/>
    <w:family w:val="auto"/>
    <w:notTrueType/>
    <w:pitch w:val="default"/>
    <w:sig w:usb0="00000003" w:usb1="00000000" w:usb2="00000000" w:usb3="00000000" w:csb0="00000001" w:csb1="00000000"/>
  </w:font>
  <w:font w:name="AvenirLTStd-Medium">
    <w:altName w:val="Avenir LT Std 65 Medium"/>
    <w:panose1 w:val="00000000000000000000"/>
    <w:charset w:val="4D"/>
    <w:family w:val="auto"/>
    <w:notTrueType/>
    <w:pitch w:val="default"/>
    <w:sig w:usb0="00000003" w:usb1="00000000" w:usb2="00000000" w:usb3="00000000" w:csb0="00000001" w:csb1="00000000"/>
  </w:font>
  <w:font w:name="AvenirLTStd-Heavy">
    <w:altName w:val="Avenir LT Std 55 Roman"/>
    <w:panose1 w:val="00000000000000000000"/>
    <w:charset w:val="4D"/>
    <w:family w:val="auto"/>
    <w:notTrueType/>
    <w:pitch w:val="default"/>
    <w:sig w:usb0="00000003" w:usb1="00000000" w:usb2="00000000" w:usb3="00000000" w:csb0="00000001"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AvenirLTStd-Black">
    <w:altName w:val="Avenir LT Std 95 Black"/>
    <w:panose1 w:val="00000000000000000000"/>
    <w:charset w:val="4D"/>
    <w:family w:val="auto"/>
    <w:notTrueType/>
    <w:pitch w:val="default"/>
    <w:sig w:usb0="00000003" w:usb1="00000000" w:usb2="00000000" w:usb3="00000000" w:csb0="00000001" w:csb1="00000000"/>
  </w:font>
  <w:font w:name="DidotLTStd-Italic">
    <w:altName w:val="Didot LT Std Headline"/>
    <w:panose1 w:val="00000000000000000000"/>
    <w:charset w:val="4D"/>
    <w:family w:val="auto"/>
    <w:notTrueType/>
    <w:pitch w:val="default"/>
    <w:sig w:usb0="00000003" w:usb1="00000000" w:usb2="00000000" w:usb3="00000000" w:csb0="00000001" w:csb1="00000000"/>
  </w:font>
  <w:font w:name="AvenirLTStd-BookOblique">
    <w:altName w:val="Avenir LT Std 45 Book"/>
    <w:panose1 w:val="00000000000000000000"/>
    <w:charset w:val="4D"/>
    <w:family w:val="auto"/>
    <w:notTrueType/>
    <w:pitch w:val="default"/>
    <w:sig w:usb0="00000003" w:usb1="00000000" w:usb2="00000000" w:usb3="00000000" w:csb0="00000001" w:csb1="00000000"/>
  </w:font>
  <w:font w:name="AvenirLTStd-MediumOblique">
    <w:altName w:val="Avenir LT Std 65 Medium"/>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E5"/>
    <w:rsid w:val="00434D08"/>
    <w:rsid w:val="006946E5"/>
    <w:rsid w:val="009B4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18EC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946E5"/>
    <w:pPr>
      <w:widowControl w:val="0"/>
      <w:autoSpaceDE w:val="0"/>
      <w:autoSpaceDN w:val="0"/>
      <w:adjustRightInd w:val="0"/>
      <w:spacing w:line="288" w:lineRule="auto"/>
      <w:textAlignment w:val="center"/>
    </w:pPr>
    <w:rPr>
      <w:rFonts w:ascii="AvenirLTStd-Roman" w:hAnsi="AvenirLTStd-Roman" w:cs="AvenirLTStd-Roman"/>
      <w:color w:val="C97D32"/>
      <w:sz w:val="60"/>
      <w:szCs w:val="60"/>
    </w:rPr>
  </w:style>
  <w:style w:type="character" w:customStyle="1" w:styleId="TitleChar">
    <w:name w:val="Title Char"/>
    <w:basedOn w:val="DefaultParagraphFont"/>
    <w:link w:val="Title"/>
    <w:uiPriority w:val="99"/>
    <w:rsid w:val="006946E5"/>
    <w:rPr>
      <w:rFonts w:ascii="AvenirLTStd-Roman" w:hAnsi="AvenirLTStd-Roman" w:cs="AvenirLTStd-Roman"/>
      <w:color w:val="C97D32"/>
      <w:sz w:val="60"/>
      <w:szCs w:val="60"/>
    </w:rPr>
  </w:style>
  <w:style w:type="paragraph" w:customStyle="1" w:styleId="Yield">
    <w:name w:val="Yield"/>
    <w:basedOn w:val="Normal"/>
    <w:uiPriority w:val="99"/>
    <w:rsid w:val="006946E5"/>
    <w:pPr>
      <w:widowControl w:val="0"/>
      <w:tabs>
        <w:tab w:val="left" w:pos="1440"/>
      </w:tabs>
      <w:autoSpaceDE w:val="0"/>
      <w:autoSpaceDN w:val="0"/>
      <w:adjustRightInd w:val="0"/>
      <w:spacing w:line="288" w:lineRule="auto"/>
      <w:textAlignment w:val="center"/>
    </w:pPr>
    <w:rPr>
      <w:rFonts w:ascii="AvenirLTStd-Medium" w:hAnsi="AvenirLTStd-Medium" w:cs="AvenirLTStd-Medium"/>
      <w:caps/>
      <w:color w:val="000000"/>
      <w:w w:val="95"/>
      <w:sz w:val="20"/>
      <w:szCs w:val="20"/>
    </w:rPr>
  </w:style>
  <w:style w:type="paragraph" w:customStyle="1" w:styleId="Ingredients">
    <w:name w:val="Ingredients"/>
    <w:basedOn w:val="Normal"/>
    <w:uiPriority w:val="99"/>
    <w:rsid w:val="006946E5"/>
    <w:pPr>
      <w:widowControl w:val="0"/>
      <w:suppressAutoHyphens/>
      <w:autoSpaceDE w:val="0"/>
      <w:autoSpaceDN w:val="0"/>
      <w:adjustRightInd w:val="0"/>
      <w:spacing w:after="104" w:line="220" w:lineRule="atLeast"/>
      <w:ind w:left="180" w:hanging="180"/>
      <w:textAlignment w:val="center"/>
    </w:pPr>
    <w:rPr>
      <w:rFonts w:ascii="AvenirLTStd-Heavy" w:hAnsi="AvenirLTStd-Heavy" w:cs="AvenirLTStd-Heavy"/>
      <w:color w:val="000000"/>
      <w:w w:val="95"/>
      <w:sz w:val="20"/>
      <w:szCs w:val="20"/>
    </w:rPr>
  </w:style>
  <w:style w:type="paragraph" w:customStyle="1" w:styleId="instructions">
    <w:name w:val="instructions"/>
    <w:basedOn w:val="Normal"/>
    <w:uiPriority w:val="99"/>
    <w:rsid w:val="006946E5"/>
    <w:pPr>
      <w:widowControl w:val="0"/>
      <w:autoSpaceDE w:val="0"/>
      <w:autoSpaceDN w:val="0"/>
      <w:adjustRightInd w:val="0"/>
      <w:spacing w:before="144" w:line="270" w:lineRule="atLeast"/>
      <w:jc w:val="both"/>
      <w:textAlignment w:val="center"/>
    </w:pPr>
    <w:rPr>
      <w:rFonts w:ascii="AvenirLTStd-Book" w:hAnsi="AvenirLTStd-Book" w:cs="AvenirLTStd-Book"/>
      <w:color w:val="000000"/>
      <w:w w:val="95"/>
      <w:sz w:val="21"/>
      <w:szCs w:val="21"/>
    </w:rPr>
  </w:style>
  <w:style w:type="character" w:customStyle="1" w:styleId="Thicktitle">
    <w:name w:val="Thick title"/>
    <w:uiPriority w:val="99"/>
    <w:rsid w:val="006946E5"/>
    <w:rPr>
      <w:rFonts w:ascii="AvenirLTStd-Black" w:hAnsi="AvenirLTStd-Black" w:cs="AvenirLTStd-Black"/>
      <w:caps/>
    </w:rPr>
  </w:style>
  <w:style w:type="character" w:customStyle="1" w:styleId="Serifitalic">
    <w:name w:val="Serif italic"/>
    <w:uiPriority w:val="99"/>
    <w:rsid w:val="006946E5"/>
    <w:rPr>
      <w:rFonts w:ascii="DidotLTStd-Italic" w:hAnsi="DidotLTStd-Italic" w:cs="DidotLTStd-Italic"/>
      <w:i/>
      <w:iCs/>
      <w:sz w:val="68"/>
      <w:szCs w:val="68"/>
    </w:rPr>
  </w:style>
  <w:style w:type="character" w:customStyle="1" w:styleId="Bold">
    <w:name w:val="Bold"/>
    <w:uiPriority w:val="99"/>
    <w:rsid w:val="006946E5"/>
  </w:style>
  <w:style w:type="character" w:customStyle="1" w:styleId="ingredientsaftercomma">
    <w:name w:val="ingredients after comma"/>
    <w:uiPriority w:val="99"/>
    <w:rsid w:val="006946E5"/>
    <w:rPr>
      <w:rFonts w:ascii="AvenirLTStd-BookOblique" w:hAnsi="AvenirLTStd-BookOblique" w:cs="AvenirLTStd-BookOblique"/>
      <w:i/>
      <w:iCs/>
      <w:w w:val="95"/>
    </w:rPr>
  </w:style>
  <w:style w:type="character" w:customStyle="1" w:styleId="instructionsbold">
    <w:name w:val="instructions bold"/>
    <w:uiPriority w:val="99"/>
    <w:rsid w:val="006946E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6946E5"/>
    <w:pPr>
      <w:widowControl w:val="0"/>
      <w:autoSpaceDE w:val="0"/>
      <w:autoSpaceDN w:val="0"/>
      <w:adjustRightInd w:val="0"/>
      <w:spacing w:line="288" w:lineRule="auto"/>
      <w:textAlignment w:val="center"/>
    </w:pPr>
    <w:rPr>
      <w:rFonts w:ascii="AvenirLTStd-Roman" w:hAnsi="AvenirLTStd-Roman" w:cs="AvenirLTStd-Roman"/>
      <w:color w:val="C97D32"/>
      <w:sz w:val="60"/>
      <w:szCs w:val="60"/>
    </w:rPr>
  </w:style>
  <w:style w:type="character" w:customStyle="1" w:styleId="TitleChar">
    <w:name w:val="Title Char"/>
    <w:basedOn w:val="DefaultParagraphFont"/>
    <w:link w:val="Title"/>
    <w:uiPriority w:val="99"/>
    <w:rsid w:val="006946E5"/>
    <w:rPr>
      <w:rFonts w:ascii="AvenirLTStd-Roman" w:hAnsi="AvenirLTStd-Roman" w:cs="AvenirLTStd-Roman"/>
      <w:color w:val="C97D32"/>
      <w:sz w:val="60"/>
      <w:szCs w:val="60"/>
    </w:rPr>
  </w:style>
  <w:style w:type="paragraph" w:customStyle="1" w:styleId="Yield">
    <w:name w:val="Yield"/>
    <w:basedOn w:val="Normal"/>
    <w:uiPriority w:val="99"/>
    <w:rsid w:val="006946E5"/>
    <w:pPr>
      <w:widowControl w:val="0"/>
      <w:tabs>
        <w:tab w:val="left" w:pos="1440"/>
      </w:tabs>
      <w:autoSpaceDE w:val="0"/>
      <w:autoSpaceDN w:val="0"/>
      <w:adjustRightInd w:val="0"/>
      <w:spacing w:line="288" w:lineRule="auto"/>
      <w:textAlignment w:val="center"/>
    </w:pPr>
    <w:rPr>
      <w:rFonts w:ascii="AvenirLTStd-Medium" w:hAnsi="AvenirLTStd-Medium" w:cs="AvenirLTStd-Medium"/>
      <w:caps/>
      <w:color w:val="000000"/>
      <w:w w:val="95"/>
      <w:sz w:val="20"/>
      <w:szCs w:val="20"/>
    </w:rPr>
  </w:style>
  <w:style w:type="paragraph" w:customStyle="1" w:styleId="Ingredients">
    <w:name w:val="Ingredients"/>
    <w:basedOn w:val="Normal"/>
    <w:uiPriority w:val="99"/>
    <w:rsid w:val="006946E5"/>
    <w:pPr>
      <w:widowControl w:val="0"/>
      <w:suppressAutoHyphens/>
      <w:autoSpaceDE w:val="0"/>
      <w:autoSpaceDN w:val="0"/>
      <w:adjustRightInd w:val="0"/>
      <w:spacing w:after="104" w:line="220" w:lineRule="atLeast"/>
      <w:ind w:left="180" w:hanging="180"/>
      <w:textAlignment w:val="center"/>
    </w:pPr>
    <w:rPr>
      <w:rFonts w:ascii="AvenirLTStd-Heavy" w:hAnsi="AvenirLTStd-Heavy" w:cs="AvenirLTStd-Heavy"/>
      <w:color w:val="000000"/>
      <w:w w:val="95"/>
      <w:sz w:val="20"/>
      <w:szCs w:val="20"/>
    </w:rPr>
  </w:style>
  <w:style w:type="paragraph" w:customStyle="1" w:styleId="instructions">
    <w:name w:val="instructions"/>
    <w:basedOn w:val="Normal"/>
    <w:uiPriority w:val="99"/>
    <w:rsid w:val="006946E5"/>
    <w:pPr>
      <w:widowControl w:val="0"/>
      <w:autoSpaceDE w:val="0"/>
      <w:autoSpaceDN w:val="0"/>
      <w:adjustRightInd w:val="0"/>
      <w:spacing w:before="144" w:line="270" w:lineRule="atLeast"/>
      <w:jc w:val="both"/>
      <w:textAlignment w:val="center"/>
    </w:pPr>
    <w:rPr>
      <w:rFonts w:ascii="AvenirLTStd-Book" w:hAnsi="AvenirLTStd-Book" w:cs="AvenirLTStd-Book"/>
      <w:color w:val="000000"/>
      <w:w w:val="95"/>
      <w:sz w:val="21"/>
      <w:szCs w:val="21"/>
    </w:rPr>
  </w:style>
  <w:style w:type="character" w:customStyle="1" w:styleId="Thicktitle">
    <w:name w:val="Thick title"/>
    <w:uiPriority w:val="99"/>
    <w:rsid w:val="006946E5"/>
    <w:rPr>
      <w:rFonts w:ascii="AvenirLTStd-Black" w:hAnsi="AvenirLTStd-Black" w:cs="AvenirLTStd-Black"/>
      <w:caps/>
    </w:rPr>
  </w:style>
  <w:style w:type="character" w:customStyle="1" w:styleId="Serifitalic">
    <w:name w:val="Serif italic"/>
    <w:uiPriority w:val="99"/>
    <w:rsid w:val="006946E5"/>
    <w:rPr>
      <w:rFonts w:ascii="DidotLTStd-Italic" w:hAnsi="DidotLTStd-Italic" w:cs="DidotLTStd-Italic"/>
      <w:i/>
      <w:iCs/>
      <w:sz w:val="68"/>
      <w:szCs w:val="68"/>
    </w:rPr>
  </w:style>
  <w:style w:type="character" w:customStyle="1" w:styleId="Bold">
    <w:name w:val="Bold"/>
    <w:uiPriority w:val="99"/>
    <w:rsid w:val="006946E5"/>
  </w:style>
  <w:style w:type="character" w:customStyle="1" w:styleId="ingredientsaftercomma">
    <w:name w:val="ingredients after comma"/>
    <w:uiPriority w:val="99"/>
    <w:rsid w:val="006946E5"/>
    <w:rPr>
      <w:rFonts w:ascii="AvenirLTStd-BookOblique" w:hAnsi="AvenirLTStd-BookOblique" w:cs="AvenirLTStd-BookOblique"/>
      <w:i/>
      <w:iCs/>
      <w:w w:val="95"/>
    </w:rPr>
  </w:style>
  <w:style w:type="character" w:customStyle="1" w:styleId="instructionsbold">
    <w:name w:val="instructions bold"/>
    <w:uiPriority w:val="99"/>
    <w:rsid w:val="00694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1746</Characters>
  <Application>Microsoft Macintosh Word</Application>
  <DocSecurity>0</DocSecurity>
  <Lines>14</Lines>
  <Paragraphs>4</Paragraphs>
  <ScaleCrop>false</ScaleCrop>
  <Company>Mesorah</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Devorah Bloch</dc:creator>
  <cp:keywords/>
  <dc:description/>
  <cp:lastModifiedBy>Devorah Bloch</cp:lastModifiedBy>
  <cp:revision>1</cp:revision>
  <dcterms:created xsi:type="dcterms:W3CDTF">2016-02-18T20:53:00Z</dcterms:created>
  <dcterms:modified xsi:type="dcterms:W3CDTF">2016-02-18T20:54:00Z</dcterms:modified>
</cp:coreProperties>
</file>